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70"/>
        <w:gridCol w:w="1530"/>
        <w:gridCol w:w="1023"/>
        <w:gridCol w:w="1440"/>
        <w:gridCol w:w="3240"/>
        <w:gridCol w:w="1605"/>
        <w:gridCol w:w="975"/>
        <w:gridCol w:w="160"/>
      </w:tblGrid>
      <w:tr w:rsidR="00131628" w:rsidTr="00131628">
        <w:trPr>
          <w:gridAfter w:val="2"/>
          <w:wAfter w:w="1144" w:type="dxa"/>
          <w:trHeight w:val="300"/>
        </w:trPr>
        <w:tc>
          <w:tcPr>
            <w:tcW w:w="7797" w:type="dxa"/>
            <w:gridSpan w:val="5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ORTAKÖY İLÇE HALK KÜTÜPHANESİ MÜDÜRLÜĞÜ</w:t>
            </w:r>
          </w:p>
        </w:tc>
        <w:tc>
          <w:tcPr>
            <w:tcW w:w="159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gridAfter w:val="2"/>
          <w:wAfter w:w="1144" w:type="dxa"/>
          <w:trHeight w:val="300"/>
        </w:trPr>
        <w:tc>
          <w:tcPr>
            <w:tcW w:w="7797" w:type="dxa"/>
            <w:gridSpan w:val="5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HİZMET STANDARTLARI TABLOSU</w:t>
            </w:r>
          </w:p>
        </w:tc>
        <w:tc>
          <w:tcPr>
            <w:tcW w:w="159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gridAfter w:val="2"/>
          <w:wAfter w:w="1144" w:type="dxa"/>
          <w:trHeight w:val="300"/>
        </w:trPr>
        <w:tc>
          <w:tcPr>
            <w:tcW w:w="56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2553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4677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59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gridAfter w:val="2"/>
          <w:wAfter w:w="1144" w:type="dxa"/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SIRA NO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HİZMETİN ADI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ind w:right="227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BAŞVURUDA İSTENİLEN BELGELER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HİZMETİN TAMAMLANMA SÜRESİ</w:t>
            </w:r>
          </w:p>
        </w:tc>
      </w:tr>
      <w:tr w:rsidR="00131628" w:rsidTr="00131628">
        <w:trPr>
          <w:gridAfter w:val="2"/>
          <w:wAfter w:w="1144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KÜTÜPHANE ÜYELİĞİ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1) Nüfus Cüzdanı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 dakika</w:t>
            </w:r>
          </w:p>
        </w:tc>
      </w:tr>
      <w:tr w:rsidR="00131628" w:rsidTr="00131628">
        <w:trPr>
          <w:gridAfter w:val="2"/>
          <w:wAfter w:w="1144" w:type="dxa"/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ÖDÜNÇ VERME HİZMETİ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1) Nüfus Cüzdanı 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 dakika</w:t>
            </w:r>
          </w:p>
        </w:tc>
      </w:tr>
      <w:tr w:rsidR="00131628" w:rsidTr="00131628">
        <w:trPr>
          <w:gridAfter w:val="2"/>
          <w:wAfter w:w="1144" w:type="dxa"/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İNTERNET ERİŞİM HİZMETİ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Kütüphanemiz üyeleri ve uygun görülen vatandaş araştırma yapmak için ücretsiz internetten faydalanabilir.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628" w:rsidTr="00131628">
        <w:trPr>
          <w:gridAfter w:val="2"/>
          <w:wAfter w:w="1144" w:type="dxa"/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TEKNİK HİZMETLER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5 dakika</w:t>
            </w:r>
          </w:p>
        </w:tc>
      </w:tr>
      <w:tr w:rsidR="00131628" w:rsidTr="00131628">
        <w:trPr>
          <w:gridAfter w:val="2"/>
          <w:wAfter w:w="1144" w:type="dxa"/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DERLEME İŞLEMLERİ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628" w:rsidTr="00131628">
        <w:trPr>
          <w:gridAfter w:val="2"/>
          <w:wAfter w:w="1144" w:type="dxa"/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DANIŞMA HİZMETİ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Kütüphane kaynaklarının kullanımına ve kısa bilgi gereksinimini karşılamaya yönelik hizmetler.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31628" w:rsidTr="00131628">
        <w:trPr>
          <w:gridAfter w:val="2"/>
          <w:wAfter w:w="1144" w:type="dxa"/>
          <w:trHeight w:val="225"/>
        </w:trPr>
        <w:tc>
          <w:tcPr>
            <w:tcW w:w="56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2553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4677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59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gridAfter w:val="2"/>
          <w:wAfter w:w="1144" w:type="dxa"/>
          <w:trHeight w:val="300"/>
        </w:trPr>
        <w:tc>
          <w:tcPr>
            <w:tcW w:w="56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2553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4677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597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gridAfter w:val="2"/>
          <w:wAfter w:w="1144" w:type="dxa"/>
          <w:trHeight w:val="555"/>
        </w:trPr>
        <w:tc>
          <w:tcPr>
            <w:tcW w:w="9394" w:type="dxa"/>
            <w:gridSpan w:val="6"/>
            <w:vAlign w:val="center"/>
            <w:hideMark/>
          </w:tcPr>
          <w:p w:rsidR="00131628" w:rsidRDefault="0013162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t>Başvuru esnasında yukarıda belirtilen belgelerin dışında belge istenilmesi veya başvuru eksiksiz belge ile yapıldığı halde, hizmetin belirtilen sürede tamamlanmaması durumunda ilk müracaat yerine ya da ikinci müracaat yerine başvurunuz.</w:t>
            </w:r>
          </w:p>
        </w:tc>
      </w:tr>
      <w:tr w:rsidR="00131628" w:rsidTr="00131628">
        <w:trPr>
          <w:trHeight w:val="300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2460" w:type="dxa"/>
            <w:gridSpan w:val="2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270"/>
        </w:trPr>
        <w:tc>
          <w:tcPr>
            <w:tcW w:w="4558" w:type="dxa"/>
            <w:gridSpan w:val="4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İlk Müracaat Yeri</w:t>
            </w:r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İkinci Müracaat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Yeri :</w:t>
            </w:r>
            <w:proofErr w:type="gramEnd"/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435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İsim         :</w:t>
            </w:r>
            <w:proofErr w:type="gramEnd"/>
          </w:p>
        </w:tc>
        <w:tc>
          <w:tcPr>
            <w:tcW w:w="2460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Hüseyin GÜNDOĞAN</w:t>
            </w:r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 w:rsidP="005B00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İsim         : </w:t>
            </w:r>
            <w:r w:rsidR="005B0006">
              <w:rPr>
                <w:rFonts w:ascii="Calibri" w:eastAsia="Times New Roman" w:hAnsi="Calibri" w:cs="Calibri"/>
                <w:color w:val="000000"/>
              </w:rPr>
              <w:t>Mustafa</w:t>
            </w:r>
            <w:proofErr w:type="gramEnd"/>
            <w:r w:rsidR="005B0006">
              <w:rPr>
                <w:rFonts w:ascii="Calibri" w:eastAsia="Times New Roman" w:hAnsi="Calibri" w:cs="Calibri"/>
                <w:color w:val="000000"/>
              </w:rPr>
              <w:t xml:space="preserve"> CAN</w:t>
            </w:r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300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Unvan     :</w:t>
            </w:r>
            <w:proofErr w:type="gramEnd"/>
          </w:p>
        </w:tc>
        <w:tc>
          <w:tcPr>
            <w:tcW w:w="2460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Kütüphane Müdürü</w:t>
            </w:r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Unvan     : </w:t>
            </w:r>
            <w:r>
              <w:rPr>
                <w:rFonts w:ascii="Calibri" w:eastAsia="Times New Roman" w:hAnsi="Calibri" w:cs="Calibri"/>
                <w:color w:val="000000"/>
              </w:rPr>
              <w:t>Kaymakam</w:t>
            </w:r>
            <w:proofErr w:type="gramEnd"/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585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Adres      :</w:t>
            </w:r>
            <w:proofErr w:type="gramEnd"/>
          </w:p>
        </w:tc>
        <w:tc>
          <w:tcPr>
            <w:tcW w:w="2460" w:type="dxa"/>
            <w:gridSpan w:val="2"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Fatih. Mah. Şereflikoçhisar Cad. No:7</w:t>
            </w:r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Adres      : </w:t>
            </w:r>
            <w:r>
              <w:rPr>
                <w:rFonts w:ascii="Calibri" w:eastAsia="Times New Roman" w:hAnsi="Calibri" w:cs="Calibri"/>
                <w:color w:val="000000"/>
              </w:rPr>
              <w:t>Fatih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Mah. Hükümet Konağı</w:t>
            </w:r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300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Tel           :</w:t>
            </w:r>
            <w:proofErr w:type="gramEnd"/>
          </w:p>
        </w:tc>
        <w:tc>
          <w:tcPr>
            <w:tcW w:w="2460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03823518527</w:t>
            </w:r>
            <w:proofErr w:type="gramEnd"/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Tel           : </w:t>
            </w:r>
            <w:r>
              <w:rPr>
                <w:rFonts w:ascii="Calibri" w:eastAsia="Times New Roman" w:hAnsi="Calibri" w:cs="Calibri"/>
                <w:color w:val="000000"/>
              </w:rPr>
              <w:t>03823514646</w:t>
            </w:r>
            <w:proofErr w:type="gramEnd"/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300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Faks         :</w:t>
            </w:r>
            <w:proofErr w:type="gramEnd"/>
          </w:p>
        </w:tc>
        <w:tc>
          <w:tcPr>
            <w:tcW w:w="2460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03823518527</w:t>
            </w:r>
            <w:proofErr w:type="gramEnd"/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Faks         : </w:t>
            </w:r>
            <w:r>
              <w:rPr>
                <w:rFonts w:ascii="Calibri" w:eastAsia="Times New Roman" w:hAnsi="Calibri" w:cs="Calibri"/>
                <w:color w:val="000000"/>
              </w:rPr>
              <w:t>03823514747</w:t>
            </w:r>
            <w:proofErr w:type="gramEnd"/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rPr>
          <w:trHeight w:val="300"/>
        </w:trPr>
        <w:tc>
          <w:tcPr>
            <w:tcW w:w="2098" w:type="dxa"/>
            <w:gridSpan w:val="2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Posta  :</w:t>
            </w:r>
            <w:proofErr w:type="gramEnd"/>
          </w:p>
        </w:tc>
        <w:tc>
          <w:tcPr>
            <w:tcW w:w="2460" w:type="dxa"/>
            <w:gridSpan w:val="2"/>
            <w:noWrap/>
            <w:vAlign w:val="bottom"/>
            <w:hideMark/>
          </w:tcPr>
          <w:p w:rsidR="00131628" w:rsidRDefault="00FE4569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r w:rsidR="00131628">
                <w:rPr>
                  <w:rStyle w:val="Kpr"/>
                  <w:rFonts w:ascii="Calibri" w:eastAsia="Times New Roman" w:hAnsi="Calibri" w:cs="Calibri"/>
                </w:rPr>
                <w:t>hsyngd@hotmail.com</w:t>
              </w:r>
            </w:hyperlink>
          </w:p>
        </w:tc>
        <w:tc>
          <w:tcPr>
            <w:tcW w:w="5820" w:type="dxa"/>
            <w:gridSpan w:val="3"/>
            <w:noWrap/>
            <w:vAlign w:val="bottom"/>
            <w:hideMark/>
          </w:tcPr>
          <w:p w:rsidR="00131628" w:rsidRDefault="001316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E-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Posta  : </w:t>
            </w:r>
            <w:r>
              <w:rPr>
                <w:rFonts w:ascii="Calibri" w:eastAsia="Times New Roman" w:hAnsi="Calibri" w:cs="Calibri"/>
                <w:color w:val="000000"/>
              </w:rPr>
              <w:t>www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.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ortakoy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>.gov.tr</w:t>
            </w:r>
          </w:p>
        </w:tc>
        <w:tc>
          <w:tcPr>
            <w:tcW w:w="160" w:type="dxa"/>
            <w:noWrap/>
            <w:vAlign w:val="bottom"/>
            <w:hideMark/>
          </w:tcPr>
          <w:p w:rsidR="00131628" w:rsidRDefault="00131628">
            <w:pPr>
              <w:spacing w:after="0"/>
            </w:pPr>
          </w:p>
        </w:tc>
      </w:tr>
      <w:tr w:rsidR="00131628" w:rsidTr="00131628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1628" w:rsidRDefault="00131628">
            <w:pPr>
              <w:spacing w:after="0"/>
            </w:pPr>
          </w:p>
        </w:tc>
      </w:tr>
    </w:tbl>
    <w:p w:rsidR="00131628" w:rsidRDefault="00131628" w:rsidP="00131628">
      <w:pPr>
        <w:rPr>
          <w:lang w:eastAsia="en-US"/>
        </w:rPr>
      </w:pPr>
    </w:p>
    <w:p w:rsidR="00FE4569" w:rsidRDefault="00FE4569"/>
    <w:sectPr w:rsidR="00FE4569" w:rsidSect="00FE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1628"/>
    <w:rsid w:val="00131628"/>
    <w:rsid w:val="005B0006"/>
    <w:rsid w:val="00FE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16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hsyngd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D0384-F09B-4C8C-8AEE-57A511AB0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 2</dc:creator>
  <cp:keywords/>
  <dc:description/>
  <cp:lastModifiedBy>Pc</cp:lastModifiedBy>
  <cp:revision>3</cp:revision>
  <dcterms:created xsi:type="dcterms:W3CDTF">2014-09-02T12:02:00Z</dcterms:created>
  <dcterms:modified xsi:type="dcterms:W3CDTF">2017-01-13T11:43:00Z</dcterms:modified>
</cp:coreProperties>
</file>